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群众举报转办和边督边改公开情况一览表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批    2023年8月13日</w:t>
      </w:r>
    </w:p>
    <w:tbl>
      <w:tblPr>
        <w:tblStyle w:val="5"/>
        <w:tblW w:w="14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82"/>
        <w:gridCol w:w="4218"/>
        <w:gridCol w:w="769"/>
        <w:gridCol w:w="825"/>
        <w:gridCol w:w="1875"/>
        <w:gridCol w:w="881"/>
        <w:gridCol w:w="1988"/>
        <w:gridCol w:w="82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交办问题基本情况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调查核实情况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是否属实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处理和整改情况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是否办结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被处理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D530320020230809003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第四中学中城华府、益洲苑、曲靖监狱附近有农场河（流向南盘江），沾益四中的一栋宿舍离农场河很近，投诉人怀疑宿舍的排污管道（明沟）直接排入农场河，长期不清理，明沟臭味非常大，对农场河产生污染；沾益区第四中学学生宿舍东边有个养殖场（名称不详）饲养牛马，养殖场离河埂5米左右，粪便臭味熏天，粪水经雨水带进农场河，向社区、物管反映过没有改变；沾益区收费站出口的左手边有条河（名称不详）位于红星居民组与机场之间，河边建有农民自建房，自建房排污管道直接排入河道，未经过任何处理。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水、大气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1、沾益区第四中学宿舍楼雨水沟渠清理不及时，存在异味。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2、沾益四中北边围墙外牲畜散养户，门口有零星散落粪便，场内牲畜粪便随便堆放，有明显臭味。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部分属实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沾益区确定该举报件为限期整改类。目前，区教体局已督促沾益区第四中学安排人员对雨水沟渠进行了清理，区农业农村局、龙华街道办事处正在与庄家湾社区、交河居民小组共同研究养殖场取缔事宜。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5"/>
        <w:tblW w:w="14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82"/>
        <w:gridCol w:w="2199"/>
        <w:gridCol w:w="1406"/>
        <w:gridCol w:w="788"/>
        <w:gridCol w:w="3294"/>
        <w:gridCol w:w="881"/>
        <w:gridCol w:w="1988"/>
        <w:gridCol w:w="82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交办问题基本情况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调查核实情况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是否属实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处理和整改情况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是否办结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被处理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D53030020230809004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龙华街道石羊社区常丰明茂有限公司，投诉人反映该公司排出的气体恶臭，排放时间是中午11:00-14:00，下午17:00-20:00，旁边还有小学，曾向12345热线反映过，之后检查时关停，区级部门下过整改，但仍然在生产。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大气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1、该企业成品出售装车区域地面有油污，2#生产车间熔炼炉上料口未封闭，导致厂区有恶臭异味；熔炼炉恶臭蒸汽返回炉灶燃烧过程不彻底，每天8:00-18:00生产期间有恶臭气体通过烟囱排放。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2、2023年4月24日该企业被人投诉过，曲靖市生态环境局沾益分局依法进行了调查处理，对企业提出了整改要求，企业于5月6日完成了整改，但整改效果不好，目前处于停产整改状态。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基本属实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区生态环境分局已督促企业开始清理地面油污，研究制定熔炼炉上料口封闭措施和熔炼炉恶臭蒸汽处理改造措施。经8月11日到现场查看，企业已基本完成了地面油污清理工作。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" w:left="1134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06AD"/>
    <w:rsid w:val="2FBE76AB"/>
    <w:rsid w:val="726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2023-08-13T08:07:00Z</dcterms:created>
  <dc:creator>NTKO</dc:creator>
  <cp:lastModifiedBy>极目海天舒</cp:lastModifiedBy>
  <dcterms:modified xsi:type="dcterms:W3CDTF">2023-08-13T09:16:03Z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