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p>
          <w:p>
            <w:pPr>
              <w:adjustRightInd w:val="0"/>
              <w:spacing w:line="360" w:lineRule="auto"/>
              <w:jc w:val="center"/>
              <w:rPr>
                <w:rFonts w:ascii="宋体" w:hAnsi="宋体" w:eastAsia="宋体" w:cs="宋体"/>
                <w:b/>
                <w:sz w:val="44"/>
                <w:szCs w:val="44"/>
              </w:rPr>
            </w:pPr>
            <w:r>
              <w:rPr>
                <w:rFonts w:hint="eastAsia" w:ascii="宋体" w:hAnsi="宋体" w:cs="宋体"/>
                <w:b/>
                <w:sz w:val="44"/>
                <w:szCs w:val="44"/>
                <w:lang w:val="en-US" w:eastAsia="zh-CN"/>
              </w:rPr>
              <w:t>沾益区</w:t>
            </w:r>
            <w:bookmarkStart w:id="0" w:name="_GoBack"/>
            <w:bookmarkEnd w:id="0"/>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云南</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云南</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sz w:val="18"/>
                <w:szCs w:val="18"/>
                <w:lang w:eastAsia="zh-CN"/>
              </w:rPr>
              <w:t>云南</w:t>
            </w:r>
            <w:r>
              <w:rPr>
                <w:rFonts w:hint="eastAsia" w:ascii="宋体" w:hAnsi="宋体" w:eastAsia="宋体" w:cs="宋体"/>
                <w:color w:val="000000"/>
                <w:sz w:val="18"/>
                <w:szCs w:val="18"/>
              </w:rPr>
              <w:t>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云南</w:t>
            </w:r>
            <w:r>
              <w:rPr>
                <w:rFonts w:hint="eastAsia" w:ascii="宋体" w:hAnsi="宋体" w:eastAsia="宋体" w:cs="宋体"/>
                <w:color w:val="000000"/>
                <w:sz w:val="18"/>
                <w:szCs w:val="18"/>
              </w:rPr>
              <w:t>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云南</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w:t>
            </w:r>
            <w:r>
              <w:rPr>
                <w:rFonts w:hint="eastAsia" w:ascii="宋体" w:hAnsi="宋体" w:cs="宋体"/>
                <w:color w:val="000000"/>
                <w:sz w:val="18"/>
                <w:szCs w:val="18"/>
                <w:lang w:eastAsia="zh-CN"/>
              </w:rPr>
              <w:t>曲靖市沾益区司法局</w:t>
            </w:r>
            <w:r>
              <w:rPr>
                <w:rFonts w:hint="eastAsia" w:ascii="宋体" w:hAnsi="宋体" w:eastAsia="宋体" w:cs="宋体"/>
                <w:color w:val="000000"/>
                <w:sz w:val="18"/>
                <w:szCs w:val="18"/>
              </w:rPr>
              <w:t>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云南</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云南</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w:t>
            </w:r>
            <w:r>
              <w:rPr>
                <w:rFonts w:hint="eastAsia" w:ascii="宋体" w:hAnsi="宋体" w:cs="宋体"/>
                <w:color w:val="000000"/>
                <w:sz w:val="18"/>
                <w:szCs w:val="18"/>
                <w:lang w:eastAsia="zh-CN"/>
              </w:rPr>
              <w:t>曲靖市沾益区司法局</w:t>
            </w:r>
            <w:r>
              <w:rPr>
                <w:rFonts w:hint="eastAsia" w:ascii="宋体" w:hAnsi="宋体" w:eastAsia="宋体" w:cs="宋体"/>
                <w:color w:val="000000"/>
                <w:sz w:val="18"/>
                <w:szCs w:val="18"/>
              </w:rPr>
              <w:t>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云南</w:t>
            </w:r>
            <w:r>
              <w:rPr>
                <w:rFonts w:hint="eastAsia" w:ascii="宋体" w:hAnsi="宋体" w:eastAsia="宋体" w:cs="宋体"/>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云南</w:t>
            </w:r>
            <w:r>
              <w:rPr>
                <w:rFonts w:hint="eastAsia" w:ascii="宋体" w:hAnsi="宋体" w:eastAsia="宋体" w:cs="宋体"/>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□政府公报    </w:t>
            </w:r>
            <w:r>
              <w:rPr>
                <w:rFonts w:ascii="仿宋" w:hAnsi="仿宋" w:eastAsia="仿宋" w:cs="宋体"/>
                <w:color w:val="000000"/>
                <w:sz w:val="18"/>
                <w:szCs w:val="18"/>
              </w:rPr>
              <w:t>□</w:t>
            </w:r>
            <w:r>
              <w:rPr>
                <w:rFonts w:hint="eastAsia" w:ascii="仿宋" w:hAnsi="仿宋" w:eastAsia="仿宋" w:cs="仿宋"/>
                <w:color w:val="000000"/>
                <w:sz w:val="18"/>
                <w:szCs w:val="18"/>
              </w:rPr>
              <w:t xml:space="preserve">两微一端    □发布会/听证会 □广播电视    □纸质媒体      </w:t>
            </w:r>
            <w:r>
              <w:rPr>
                <w:rFonts w:ascii="仿宋" w:hAnsi="仿宋" w:eastAsia="仿宋" w:cs="宋体"/>
                <w:color w:val="000000"/>
                <w:sz w:val="18"/>
                <w:szCs w:val="18"/>
              </w:rPr>
              <w:t>□</w:t>
            </w:r>
            <w:r>
              <w:rPr>
                <w:rFonts w:hint="eastAsia"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hint="eastAsia"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hint="eastAsia" w:ascii="仿宋" w:hAnsi="仿宋" w:eastAsia="仿宋" w:cs="仿宋"/>
                <w:color w:val="000000"/>
                <w:sz w:val="18"/>
                <w:szCs w:val="18"/>
              </w:rPr>
              <w:t xml:space="preserve">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□政府公报    </w:t>
            </w:r>
            <w:r>
              <w:rPr>
                <w:rFonts w:ascii="仿宋" w:hAnsi="仿宋" w:eastAsia="仿宋" w:cs="宋体"/>
                <w:color w:val="000000"/>
                <w:sz w:val="18"/>
                <w:szCs w:val="18"/>
              </w:rPr>
              <w:t>□</w:t>
            </w:r>
            <w:r>
              <w:rPr>
                <w:rFonts w:hint="eastAsia" w:ascii="仿宋" w:hAnsi="仿宋" w:eastAsia="仿宋" w:cs="仿宋"/>
                <w:color w:val="000000"/>
                <w:sz w:val="18"/>
                <w:szCs w:val="18"/>
              </w:rPr>
              <w:t xml:space="preserve">两微一端    □发布会/听证会 □广播电视    □纸质媒体      </w:t>
            </w:r>
            <w:r>
              <w:rPr>
                <w:rFonts w:ascii="仿宋" w:hAnsi="仿宋" w:eastAsia="仿宋" w:cs="宋体"/>
                <w:color w:val="000000"/>
                <w:sz w:val="18"/>
                <w:szCs w:val="18"/>
              </w:rPr>
              <w:t>□</w:t>
            </w:r>
            <w:r>
              <w:rPr>
                <w:rFonts w:hint="eastAsia"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hint="eastAsia"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hint="eastAsia" w:ascii="仿宋" w:hAnsi="仿宋" w:eastAsia="仿宋" w:cs="仿宋"/>
                <w:color w:val="000000"/>
                <w:sz w:val="18"/>
                <w:szCs w:val="18"/>
              </w:rPr>
              <w:t xml:space="preserve">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曲靖市沾益区司法局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w:t>
            </w:r>
            <w:r>
              <w:rPr>
                <w:rFonts w:ascii="仿宋" w:hAnsi="仿宋" w:eastAsia="仿宋" w:cs="宋体"/>
                <w:color w:val="000000"/>
                <w:sz w:val="18"/>
                <w:szCs w:val="18"/>
              </w:rPr>
              <w:t>□</w:t>
            </w:r>
            <w:r>
              <w:rPr>
                <w:rFonts w:hint="eastAsia" w:ascii="仿宋" w:hAnsi="仿宋" w:eastAsia="仿宋" w:cs="仿宋"/>
                <w:color w:val="000000"/>
                <w:sz w:val="18"/>
                <w:szCs w:val="18"/>
              </w:rPr>
              <w:t xml:space="preserve">政府公报    </w:t>
            </w:r>
            <w:r>
              <w:rPr>
                <w:rFonts w:ascii="仿宋" w:hAnsi="仿宋" w:eastAsia="仿宋" w:cs="宋体"/>
                <w:color w:val="000000"/>
                <w:sz w:val="18"/>
                <w:szCs w:val="18"/>
              </w:rPr>
              <w:t>□</w:t>
            </w:r>
            <w:r>
              <w:rPr>
                <w:rFonts w:hint="eastAsia" w:ascii="仿宋" w:hAnsi="仿宋" w:eastAsia="仿宋" w:cs="仿宋"/>
                <w:color w:val="000000"/>
                <w:sz w:val="18"/>
                <w:szCs w:val="18"/>
              </w:rPr>
              <w:t xml:space="preserve">两微一端    </w:t>
            </w:r>
            <w:r>
              <w:rPr>
                <w:rFonts w:ascii="仿宋" w:hAnsi="仿宋" w:eastAsia="仿宋" w:cs="宋体"/>
                <w:color w:val="000000"/>
                <w:sz w:val="18"/>
                <w:szCs w:val="18"/>
              </w:rPr>
              <w:t>□</w:t>
            </w:r>
            <w:r>
              <w:rPr>
                <w:rFonts w:hint="eastAsia"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hint="eastAsia" w:ascii="仿宋" w:hAnsi="仿宋" w:eastAsia="仿宋" w:cs="仿宋"/>
                <w:color w:val="000000"/>
                <w:sz w:val="18"/>
                <w:szCs w:val="18"/>
              </w:rPr>
              <w:t xml:space="preserve">广播电视    □纸质媒体      </w:t>
            </w:r>
            <w:r>
              <w:rPr>
                <w:rFonts w:ascii="仿宋" w:hAnsi="仿宋" w:eastAsia="仿宋" w:cs="宋体"/>
                <w:color w:val="000000"/>
                <w:sz w:val="18"/>
                <w:szCs w:val="18"/>
              </w:rPr>
              <w:t>□</w:t>
            </w:r>
            <w:r>
              <w:rPr>
                <w:rFonts w:hint="eastAsia"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hint="eastAsia" w:ascii="仿宋" w:hAnsi="仿宋" w:eastAsia="仿宋" w:cs="仿宋"/>
                <w:color w:val="000000"/>
                <w:sz w:val="18"/>
                <w:szCs w:val="18"/>
              </w:rPr>
              <w:t xml:space="preserve">便民服务站  □入户/现场     </w:t>
            </w:r>
            <w:r>
              <w:rPr>
                <w:rFonts w:ascii="仿宋" w:hAnsi="仿宋" w:eastAsia="仿宋" w:cs="宋体"/>
                <w:color w:val="000000"/>
                <w:sz w:val="18"/>
                <w:szCs w:val="18"/>
              </w:rPr>
              <w:t>□</w:t>
            </w:r>
            <w:r>
              <w:rPr>
                <w:rFonts w:hint="eastAsia" w:ascii="仿宋" w:hAnsi="仿宋" w:eastAsia="仿宋" w:cs="仿宋"/>
                <w:color w:val="000000"/>
                <w:sz w:val="18"/>
                <w:szCs w:val="18"/>
              </w:rPr>
              <w:t xml:space="preserve">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bl>
    <w:p>
      <w:pPr>
        <w:rPr>
          <w:rFonts w:ascii="Calibri" w:hAnsi="Calibri" w:eastAsia="宋体" w:cs="Times New Roman"/>
          <w:b/>
          <w:sz w:val="18"/>
          <w:szCs w:val="18"/>
        </w:rPr>
      </w:pPr>
    </w:p>
    <w:p>
      <w:pPr>
        <w:rPr>
          <w:rFonts w:ascii="Calibri" w:hAnsi="Calibri" w:eastAsia="宋体" w:cs="Times New Roman"/>
        </w:rPr>
      </w:pPr>
    </w:p>
    <w:p>
      <w:pPr>
        <w:rPr>
          <w:rFonts w:ascii="Calibri" w:hAnsi="Calibri" w:eastAsia="宋体" w:cs="Times New Roman"/>
        </w:rPr>
      </w:pPr>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D54AF0"/>
    <w:rsid w:val="30996DDA"/>
    <w:rsid w:val="3EAB61FC"/>
    <w:rsid w:val="590F4B85"/>
    <w:rsid w:val="5A436B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童明</cp:lastModifiedBy>
  <dcterms:modified xsi:type="dcterms:W3CDTF">2023-10-10T06:50:21Z</dcterms:modified>
  <dc:title>司法部办公厅关于印发公共法律服务领域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