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color w:val="333333"/>
          <w:sz w:val="36"/>
          <w:szCs w:val="36"/>
          <w:shd w:val="clear" w:fill="FFFFFF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fill="FFFFFF"/>
        </w:rPr>
        <w:t>曲靖市沾益区关于201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fill="FFFFFF"/>
          <w:lang w:val="en-US" w:eastAsia="zh-CN"/>
        </w:rPr>
        <w:t>9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fill="FFFFFF"/>
        </w:rPr>
        <w:t>年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fill="FFFFFF"/>
          <w:lang w:eastAsia="zh-CN"/>
        </w:rPr>
        <w:t>政府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fill="FFFFFF"/>
        </w:rPr>
        <w:t>预算公开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fill="FFFFFF"/>
          <w:lang w:eastAsia="zh-CN"/>
        </w:rPr>
        <w:t>转移支付情况说明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fill="FFFFFF"/>
        </w:rPr>
        <w:t>的补充说明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333333"/>
          <w:sz w:val="36"/>
          <w:szCs w:val="36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201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沾益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区转移支付收入预算数为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211800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万元：其中，返还性收入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5000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万元，一般性转移支付收入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90000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万元，专项转移支付收入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20000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万元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,上年结余收入10万元，调入资金96790万元。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sz w:val="36"/>
          <w:szCs w:val="36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圆简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F37964"/>
    <w:rsid w:val="06CB1FC8"/>
    <w:rsid w:val="08245431"/>
    <w:rsid w:val="11C60553"/>
    <w:rsid w:val="17C86F2E"/>
    <w:rsid w:val="30F37964"/>
    <w:rsid w:val="31FA2EE5"/>
    <w:rsid w:val="4B9729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曲靖市沾益县党政机关单位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2019-09-27T07:04:00Z</dcterms:created>
  <dc:creator>Administrator</dc:creator>
  <cp:lastModifiedBy>Administrator</cp:lastModifiedBy>
  <dcterms:modified xsi:type="dcterms:W3CDTF">2019-09-30T03:12:20Z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